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A44B0" w14:textId="77777777" w:rsidR="006A00E3" w:rsidRPr="00CE2134" w:rsidRDefault="006A00E3" w:rsidP="006A00E3">
      <w:pPr>
        <w:tabs>
          <w:tab w:val="center" w:pos="2278"/>
          <w:tab w:val="center" w:pos="4270"/>
        </w:tabs>
        <w:spacing w:after="0" w:line="240" w:lineRule="auto"/>
        <w:ind w:left="0" w:right="0" w:firstLine="0"/>
        <w:jc w:val="center"/>
        <w:rPr>
          <w:b/>
          <w:szCs w:val="24"/>
          <w:lang w:val="sr-Cyrl-CS"/>
        </w:rPr>
      </w:pPr>
      <w:r w:rsidRPr="00CE2134">
        <w:rPr>
          <w:b/>
          <w:szCs w:val="24"/>
          <w:lang w:val="sr-Cyrl-CS"/>
        </w:rPr>
        <w:t xml:space="preserve">СПИСАК НЕОПХОДНЕ ДОКУМЕНТАЦИЈЕ РАДИ </w:t>
      </w:r>
      <w:r w:rsidRPr="00CE2134">
        <w:rPr>
          <w:b/>
          <w:color w:val="auto"/>
          <w:szCs w:val="24"/>
          <w:lang w:val="sr-Cyrl-CS"/>
        </w:rPr>
        <w:t xml:space="preserve">УТВРЂИВАЊА ИСПУЊЕНОСТИ УСЛОВА ЗА ОСТВАРИВАЊЕ ПРАВА НА КУПОВИНУ СТАНА </w:t>
      </w:r>
      <w:r w:rsidRPr="00CE2134">
        <w:rPr>
          <w:b/>
          <w:szCs w:val="24"/>
          <w:lang w:val="sr-Cyrl-CS"/>
        </w:rPr>
        <w:t>ПОД ПОВОЉНИЈИМ УСЛОВИМА</w:t>
      </w:r>
    </w:p>
    <w:p w14:paraId="0329DA99" w14:textId="77777777" w:rsidR="006A00E3" w:rsidRPr="00CE2134" w:rsidRDefault="006A00E3" w:rsidP="006A00E3">
      <w:pPr>
        <w:tabs>
          <w:tab w:val="center" w:pos="2278"/>
          <w:tab w:val="center" w:pos="4270"/>
        </w:tabs>
        <w:spacing w:after="0" w:line="240" w:lineRule="auto"/>
        <w:ind w:left="0" w:right="0" w:firstLine="0"/>
        <w:jc w:val="center"/>
        <w:rPr>
          <w:b/>
          <w:szCs w:val="24"/>
          <w:lang w:val="sr-Cyrl-CS"/>
        </w:rPr>
      </w:pPr>
    </w:p>
    <w:p w14:paraId="77B3DE12" w14:textId="77777777" w:rsidR="006A00E3" w:rsidRPr="00CE2134" w:rsidRDefault="006A00E3" w:rsidP="006A00E3">
      <w:pPr>
        <w:tabs>
          <w:tab w:val="left" w:pos="993"/>
        </w:tabs>
        <w:spacing w:after="0" w:line="240" w:lineRule="auto"/>
        <w:ind w:left="0" w:right="0" w:firstLine="720"/>
        <w:rPr>
          <w:szCs w:val="24"/>
          <w:lang w:val="sr-Cyrl-CS"/>
        </w:rPr>
      </w:pPr>
      <w:r w:rsidRPr="00CE2134">
        <w:rPr>
          <w:szCs w:val="24"/>
          <w:lang w:val="sr-Cyrl-CS"/>
        </w:rPr>
        <w:t>Сви подносиоци пријаве из члана 1. ове уредбе, уз образац попуњене пријаве достављају следећу документацију:</w:t>
      </w:r>
    </w:p>
    <w:p w14:paraId="4A5B451D" w14:textId="77777777" w:rsidR="006A00E3" w:rsidRPr="00CE2134" w:rsidRDefault="006A00E3" w:rsidP="006A00E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0" w:firstLine="720"/>
        <w:rPr>
          <w:szCs w:val="24"/>
          <w:lang w:val="sr-Cyrl-CS"/>
        </w:rPr>
      </w:pPr>
      <w:r w:rsidRPr="00CE2134">
        <w:rPr>
          <w:szCs w:val="24"/>
          <w:lang w:val="sr-Cyrl-CS"/>
        </w:rPr>
        <w:t xml:space="preserve">очитану личну карту за себе и чланове </w:t>
      </w:r>
      <w:r w:rsidRPr="00CE2134">
        <w:rPr>
          <w:color w:val="auto"/>
          <w:szCs w:val="24"/>
          <w:lang w:val="sr-Cyrl-CS"/>
        </w:rPr>
        <w:t xml:space="preserve">породичног домаћинства (супружник или његов ванбрачни партнер, деца, као и друга лица која је оно или његов супружник </w:t>
      </w:r>
      <w:r w:rsidRPr="00CE2134">
        <w:rPr>
          <w:szCs w:val="24"/>
          <w:lang w:val="sr-Cyrl-CS"/>
        </w:rPr>
        <w:t>дужан по закону да издржава</w:t>
      </w:r>
      <w:r w:rsidRPr="00CE2134">
        <w:rPr>
          <w:color w:val="auto"/>
          <w:szCs w:val="24"/>
          <w:lang w:val="sr-Cyrl-CS"/>
        </w:rPr>
        <w:t>, а живе у заједничком домаћинству</w:t>
      </w:r>
      <w:r w:rsidRPr="00CE2134">
        <w:rPr>
          <w:szCs w:val="24"/>
          <w:lang w:val="sr-Cyrl-CS"/>
        </w:rPr>
        <w:t xml:space="preserve">); </w:t>
      </w:r>
    </w:p>
    <w:p w14:paraId="2A773B95" w14:textId="77777777" w:rsidR="006A00E3" w:rsidRPr="00CE2134" w:rsidRDefault="006A00E3" w:rsidP="006A00E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0" w:firstLine="720"/>
        <w:rPr>
          <w:i/>
          <w:color w:val="FF0000"/>
          <w:szCs w:val="24"/>
          <w:lang w:val="sr-Cyrl-CS"/>
        </w:rPr>
      </w:pPr>
      <w:r w:rsidRPr="00CE2134">
        <w:rPr>
          <w:szCs w:val="24"/>
          <w:lang w:val="sr-Cyrl-CS"/>
        </w:rPr>
        <w:t>оригинал уверења о кретању пребивалишта</w:t>
      </w:r>
      <w:r w:rsidRPr="00CE2134">
        <w:rPr>
          <w:b/>
          <w:szCs w:val="24"/>
          <w:lang w:val="sr-Cyrl-CS"/>
        </w:rPr>
        <w:t xml:space="preserve"> </w:t>
      </w:r>
      <w:r w:rsidRPr="00CE2134">
        <w:rPr>
          <w:color w:val="auto"/>
          <w:szCs w:val="24"/>
          <w:lang w:val="sr-Cyrl-CS"/>
        </w:rPr>
        <w:t>за лица која у складу са  чланом 6. ст. 4 - 7. ове уредбе, по основу пребивалишта, остварују приоритет за куповину стана у Београду или Новом Саду;</w:t>
      </w:r>
    </w:p>
    <w:p w14:paraId="3B3598FF" w14:textId="77777777" w:rsidR="006A00E3" w:rsidRPr="00CE2134" w:rsidRDefault="006A00E3" w:rsidP="006A00E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0" w:firstLine="720"/>
        <w:rPr>
          <w:color w:val="auto"/>
          <w:szCs w:val="24"/>
          <w:lang w:val="sr-Cyrl-CS"/>
        </w:rPr>
      </w:pPr>
      <w:r w:rsidRPr="00CE2134">
        <w:rPr>
          <w:szCs w:val="24"/>
          <w:lang w:val="sr-Cyrl-CS"/>
        </w:rPr>
        <w:t xml:space="preserve">извод из матичне књиге венчаних за супружника, </w:t>
      </w:r>
      <w:r w:rsidRPr="00CE2134">
        <w:rPr>
          <w:color w:val="auto"/>
          <w:szCs w:val="24"/>
          <w:lang w:val="sr-Cyrl-CS"/>
        </w:rPr>
        <w:t xml:space="preserve">не старији од шест месеци, уколико су у браку, а уколико је брак разведен доставља се пресуда са клаузулом правноснажности (оригинал или оверена копија) или споразум о подели брачне тековине, (у облику јавнобележничке потврђене - солемнизоване исправе или оверена копија); </w:t>
      </w:r>
    </w:p>
    <w:p w14:paraId="123B4E9F" w14:textId="77777777" w:rsidR="006A00E3" w:rsidRPr="00CE2134" w:rsidRDefault="006A00E3" w:rsidP="006A00E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0" w:firstLine="720"/>
        <w:rPr>
          <w:szCs w:val="24"/>
          <w:lang w:val="sr-Cyrl-CS"/>
        </w:rPr>
      </w:pPr>
      <w:r w:rsidRPr="00CE2134">
        <w:rPr>
          <w:szCs w:val="24"/>
          <w:lang w:val="sr-Cyrl-CS"/>
        </w:rPr>
        <w:t>извод из матичне књиге рођених за све малолетне чланове породичног домаћинства (у фотокопији);</w:t>
      </w:r>
    </w:p>
    <w:p w14:paraId="0843F764" w14:textId="77777777" w:rsidR="006A00E3" w:rsidRPr="00CE2134" w:rsidRDefault="006A00E3" w:rsidP="006A00E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0" w:firstLine="720"/>
        <w:rPr>
          <w:szCs w:val="24"/>
          <w:lang w:val="sr-Cyrl-CS"/>
        </w:rPr>
      </w:pPr>
      <w:r w:rsidRPr="00CE2134">
        <w:rPr>
          <w:szCs w:val="24"/>
          <w:lang w:val="sr-Cyrl-CS"/>
        </w:rPr>
        <w:t>изјаву лица из члана 1. ове уредбе и два сведока, оверену код јавног бележника да је у заједничком домаћинству са ванбрачним партнером са наведеним личним подацима партнера и подацима о заједничком пребивалишту/боравишту уколико су у ванбрачној заједници;</w:t>
      </w:r>
    </w:p>
    <w:p w14:paraId="327671B3" w14:textId="77777777" w:rsidR="006A00E3" w:rsidRPr="00CE2134" w:rsidRDefault="006A00E3" w:rsidP="006A00E3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14" w:firstLine="720"/>
        <w:rPr>
          <w:color w:val="auto"/>
          <w:szCs w:val="24"/>
          <w:lang w:val="sr-Cyrl-CS"/>
        </w:rPr>
      </w:pPr>
      <w:r w:rsidRPr="00CE2134">
        <w:rPr>
          <w:color w:val="auto"/>
          <w:szCs w:val="24"/>
          <w:lang w:val="sr-Cyrl-CS"/>
        </w:rPr>
        <w:t>изјаву лица из члана 1. ове уредбе, оверену код јавног бележника, под пуном кривичном и материјалном одговорношћу да оно и чланови његовог породичног домаћинства немају у власништву стан, део стана, породичну стамбену зграду или део породичне стамбене зграде на територији Републике Србије, као и на територији бивших република СФРЈ, нити су од 1. јуна 2018. године отуђили стан, део стана, породичну стамбену зграду или део породичне стамбене зграде на територији Републике Србије, као и на територији бивших република СФРЈ и којом под под пуном материјалном и кривичном одговорношћу изјављује ко су чланови његовог породичног домаћинства;</w:t>
      </w:r>
    </w:p>
    <w:p w14:paraId="04F4A69D" w14:textId="77777777" w:rsidR="006A00E3" w:rsidRPr="00CE2134" w:rsidRDefault="006A00E3" w:rsidP="006A00E3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14" w:firstLine="720"/>
        <w:rPr>
          <w:szCs w:val="24"/>
          <w:lang w:val="sr-Cyrl-CS"/>
        </w:rPr>
      </w:pPr>
      <w:r w:rsidRPr="00CE2134">
        <w:rPr>
          <w:color w:val="auto"/>
          <w:szCs w:val="24"/>
          <w:lang w:val="sr-Cyrl-CS"/>
        </w:rPr>
        <w:t xml:space="preserve">уколико лица из члана 1. ове уредбе имају у својини неодговарајући стан достављају изјаву дату под пуном кривичном и материјалном одговорношћу, оверену код јавног бележника да лица и чланови његовог породичног домаћинства, осим непокретности наведених у пријави, немају у власништву други стан, део стана, породичну стамбену зграду или део породичне стамбене зграде, на територији </w:t>
      </w:r>
      <w:r w:rsidRPr="00CE2134">
        <w:rPr>
          <w:szCs w:val="24"/>
          <w:lang w:val="sr-Cyrl-CS"/>
        </w:rPr>
        <w:t xml:space="preserve">Републике Србије, као и на територији бивших република СФРЈ, </w:t>
      </w:r>
      <w:r w:rsidRPr="00CE2134">
        <w:rPr>
          <w:color w:val="auto"/>
          <w:lang w:val="sr-Cyrl-CS"/>
        </w:rPr>
        <w:t>поред неодговарајућих станова наведених у пријави,</w:t>
      </w:r>
      <w:r w:rsidRPr="00CE2134">
        <w:rPr>
          <w:szCs w:val="24"/>
          <w:lang w:val="sr-Cyrl-CS"/>
        </w:rPr>
        <w:t xml:space="preserve"> нити су </w:t>
      </w:r>
      <w:r w:rsidRPr="00CE2134">
        <w:rPr>
          <w:color w:val="auto"/>
          <w:szCs w:val="24"/>
          <w:lang w:val="sr-Cyrl-CS"/>
        </w:rPr>
        <w:t>од</w:t>
      </w:r>
      <w:r w:rsidRPr="00CE2134">
        <w:rPr>
          <w:szCs w:val="24"/>
          <w:lang w:val="sr-Cyrl-CS"/>
        </w:rPr>
        <w:t xml:space="preserve"> </w:t>
      </w:r>
      <w:r w:rsidRPr="00CE2134">
        <w:rPr>
          <w:color w:val="auto"/>
          <w:szCs w:val="24"/>
          <w:lang w:val="sr-Cyrl-CS"/>
        </w:rPr>
        <w:t>1. јуна 2018. године на територији Републике Србије</w:t>
      </w:r>
      <w:r w:rsidRPr="00CE2134">
        <w:rPr>
          <w:szCs w:val="24"/>
          <w:lang w:val="sr-Cyrl-CS"/>
        </w:rPr>
        <w:t xml:space="preserve"> и на територији бивших република СФРЈ,</w:t>
      </w:r>
      <w:r w:rsidRPr="00CE2134">
        <w:rPr>
          <w:color w:val="auto"/>
          <w:szCs w:val="24"/>
          <w:lang w:val="sr-Cyrl-CS"/>
        </w:rPr>
        <w:t xml:space="preserve"> отуђили стан, део стана, породичну стамбену зграду или део породичне стамбене у складу са чланом 2. тачка 2) ове уредбе, и којом под пуном материјалном и кривичном одговорношћу изјављује ко су чланови његовог породичног домаћинства.</w:t>
      </w:r>
    </w:p>
    <w:p w14:paraId="38A88C8F" w14:textId="77777777" w:rsidR="006A00E3" w:rsidRPr="00CE2134" w:rsidRDefault="006A00E3" w:rsidP="006A00E3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14" w:firstLine="720"/>
        <w:rPr>
          <w:szCs w:val="24"/>
          <w:lang w:val="sr-Cyrl-CS"/>
        </w:rPr>
      </w:pPr>
      <w:r w:rsidRPr="00CE2134">
        <w:rPr>
          <w:rFonts w:eastAsia="PMingLiU"/>
          <w:szCs w:val="24"/>
          <w:lang w:val="sr-Cyrl-CS" w:eastAsia="zh-TW"/>
        </w:rPr>
        <w:t xml:space="preserve">уверење управе јавних прихода да се лица из члана 1. ове уредбе и чланови њиховог породичног домаћинства (укључујући и малолетне чланове породичног домаћинства) дуже, односно не дуже порезом на стан, </w:t>
      </w:r>
      <w:r w:rsidRPr="00CE2134">
        <w:rPr>
          <w:szCs w:val="24"/>
          <w:lang w:val="sr-Cyrl-CS"/>
        </w:rPr>
        <w:t>део стана, породичну стамбену зграду или део породичне стамбене зграде н</w:t>
      </w:r>
      <w:r w:rsidRPr="00CE2134">
        <w:rPr>
          <w:rFonts w:eastAsia="PMingLiU"/>
          <w:szCs w:val="24"/>
          <w:lang w:val="sr-Cyrl-CS" w:eastAsia="zh-TW"/>
        </w:rPr>
        <w:t>а територији Републике Србије;</w:t>
      </w:r>
      <w:r w:rsidRPr="00CE2134">
        <w:rPr>
          <w:szCs w:val="24"/>
          <w:lang w:val="sr-Cyrl-CS"/>
        </w:rPr>
        <w:t xml:space="preserve"> </w:t>
      </w:r>
    </w:p>
    <w:p w14:paraId="35251447" w14:textId="77777777" w:rsidR="006A00E3" w:rsidRPr="00CE2134" w:rsidRDefault="006A00E3" w:rsidP="006A00E3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14" w:firstLine="720"/>
        <w:rPr>
          <w:szCs w:val="24"/>
          <w:lang w:val="sr-Cyrl-CS"/>
        </w:rPr>
      </w:pPr>
      <w:r w:rsidRPr="00CE2134">
        <w:rPr>
          <w:rFonts w:eastAsia="PMingLiU"/>
          <w:szCs w:val="24"/>
          <w:lang w:val="sr-Cyrl-CS" w:eastAsia="zh-TW"/>
        </w:rPr>
        <w:t xml:space="preserve">уколико лица из члана 1. ове уредбе </w:t>
      </w:r>
      <w:r w:rsidRPr="00CE2134">
        <w:rPr>
          <w:szCs w:val="24"/>
          <w:lang w:val="sr-Cyrl-CS"/>
        </w:rPr>
        <w:t>и/или чланови њиховог породичног домаћинства имају у својини укњижену некретнину</w:t>
      </w:r>
      <w:r w:rsidRPr="00CE2134">
        <w:rPr>
          <w:rFonts w:eastAsia="PMingLiU"/>
          <w:szCs w:val="24"/>
          <w:lang w:val="sr-Cyrl-CS" w:eastAsia="zh-TW"/>
        </w:rPr>
        <w:t xml:space="preserve"> доставља се извод из листа непокретности (не старији од 30 дана), а уколико некретнине које имају у својини нису укњижене достављају се документа на основу којих је стечено право својине на стану, </w:t>
      </w:r>
      <w:r w:rsidRPr="00CE2134">
        <w:rPr>
          <w:szCs w:val="24"/>
          <w:lang w:val="sr-Cyrl-CS"/>
        </w:rPr>
        <w:lastRenderedPageBreak/>
        <w:t>делу стана, породичној стамбеној згради или делу породичне стамбене зграде н</w:t>
      </w:r>
      <w:r w:rsidRPr="00CE2134">
        <w:rPr>
          <w:rFonts w:eastAsia="PMingLiU"/>
          <w:szCs w:val="24"/>
          <w:lang w:val="sr-Cyrl-CS" w:eastAsia="zh-TW"/>
        </w:rPr>
        <w:t>а територији Републике Србије</w:t>
      </w:r>
      <w:r w:rsidRPr="00CE2134">
        <w:rPr>
          <w:szCs w:val="24"/>
          <w:lang w:val="sr-Cyrl-CS"/>
        </w:rPr>
        <w:t>;</w:t>
      </w:r>
    </w:p>
    <w:p w14:paraId="6A87C8D3" w14:textId="77777777" w:rsidR="006A00E3" w:rsidRPr="00CE2134" w:rsidRDefault="006A00E3" w:rsidP="006A00E3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right="14" w:firstLine="720"/>
        <w:rPr>
          <w:szCs w:val="24"/>
          <w:lang w:val="sr-Cyrl-CS"/>
        </w:rPr>
      </w:pPr>
      <w:r w:rsidRPr="00CE2134">
        <w:rPr>
          <w:szCs w:val="24"/>
          <w:lang w:val="sr-Cyrl-CS"/>
        </w:rPr>
        <w:t xml:space="preserve">акт надлежног органа о стању непокретности </w:t>
      </w:r>
      <w:r w:rsidRPr="00CE2134">
        <w:rPr>
          <w:color w:val="auto"/>
          <w:szCs w:val="24"/>
          <w:lang w:val="sr-Cyrl-CS"/>
        </w:rPr>
        <w:t>или извештај стручног лица - судског вештака одговарајуће струке о стању непокретности</w:t>
      </w:r>
      <w:r w:rsidRPr="00CE2134">
        <w:rPr>
          <w:rFonts w:eastAsia="PMingLiU"/>
          <w:color w:val="auto"/>
          <w:szCs w:val="24"/>
          <w:lang w:val="sr-Cyrl-CS" w:eastAsia="zh-TW"/>
        </w:rPr>
        <w:t>,</w:t>
      </w:r>
      <w:r w:rsidRPr="00CE2134">
        <w:rPr>
          <w:rFonts w:eastAsia="PMingLiU"/>
          <w:szCs w:val="24"/>
          <w:lang w:val="sr-Cyrl-CS" w:eastAsia="zh-TW"/>
        </w:rPr>
        <w:t xml:space="preserve"> </w:t>
      </w:r>
      <w:r w:rsidRPr="00CE2134">
        <w:rPr>
          <w:rFonts w:eastAsia="PMingLiU"/>
          <w:color w:val="auto"/>
          <w:szCs w:val="24"/>
          <w:lang w:val="sr-Cyrl-CS" w:eastAsia="zh-TW"/>
        </w:rPr>
        <w:t xml:space="preserve">уколико непокретности у власништву </w:t>
      </w:r>
      <w:r w:rsidRPr="00CE2134">
        <w:rPr>
          <w:rFonts w:eastAsia="PMingLiU"/>
          <w:szCs w:val="24"/>
          <w:lang w:val="sr-Cyrl-CS" w:eastAsia="zh-TW"/>
        </w:rPr>
        <w:t>нису опрем</w:t>
      </w:r>
      <w:r w:rsidRPr="00CE2134">
        <w:rPr>
          <w:szCs w:val="24"/>
          <w:lang w:val="sr-Cyrl-CS"/>
        </w:rPr>
        <w:t>љене основним водоводним, електричним и санитарним инсталацијама, ако представљају опасност за живот и здравље људи, ако су склоне паду и угрожени су јој конструктивни елементи, ако нису заштићене од утицаја хладноће, кише, ветра и других неповољних климатских утицаја, као и оне које нису снабдевене дотоком природне светлости и заштићене од влаге.</w:t>
      </w:r>
    </w:p>
    <w:p w14:paraId="7630291B" w14:textId="77777777" w:rsidR="006A00E3" w:rsidRPr="00CE2134" w:rsidRDefault="006A00E3" w:rsidP="006A00E3">
      <w:pPr>
        <w:spacing w:after="0" w:line="240" w:lineRule="auto"/>
        <w:rPr>
          <w:szCs w:val="24"/>
          <w:lang w:val="sr-Cyrl-CS"/>
        </w:rPr>
      </w:pPr>
    </w:p>
    <w:p w14:paraId="386C9383" w14:textId="77777777" w:rsidR="001250C7" w:rsidRDefault="001250C7" w:rsidP="00F242F0">
      <w:bookmarkStart w:id="0" w:name="_GoBack"/>
      <w:bookmarkEnd w:id="0"/>
    </w:p>
    <w:sectPr w:rsidR="001250C7" w:rsidSect="005B5B2F">
      <w:footerReference w:type="even" r:id="rId7"/>
      <w:footerReference w:type="default" r:id="rId8"/>
      <w:pgSz w:w="11904" w:h="16834"/>
      <w:pgMar w:top="990" w:right="1418" w:bottom="1418" w:left="1418" w:header="720" w:footer="169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FAA15" w14:textId="77777777" w:rsidR="00A66B54" w:rsidRDefault="00A66B54">
      <w:pPr>
        <w:spacing w:after="0" w:line="240" w:lineRule="auto"/>
      </w:pPr>
      <w:r>
        <w:separator/>
      </w:r>
    </w:p>
  </w:endnote>
  <w:endnote w:type="continuationSeparator" w:id="0">
    <w:p w14:paraId="385D2663" w14:textId="77777777" w:rsidR="00A66B54" w:rsidRDefault="00A66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6534E" w14:textId="77777777" w:rsidR="00B74FA8" w:rsidRDefault="00F242F0">
    <w:pPr>
      <w:spacing w:after="0"/>
      <w:ind w:right="6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870E8">
      <w:rPr>
        <w:noProof/>
        <w:sz w:val="20"/>
      </w:rPr>
      <w:t>8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79639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E91C3F" w14:textId="77777777" w:rsidR="005B5B2F" w:rsidRDefault="00F242F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ED5D8C" w14:textId="77777777" w:rsidR="00B74FA8" w:rsidRDefault="00A66B54">
    <w:pPr>
      <w:spacing w:after="0"/>
      <w:ind w:right="6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AC1CF" w14:textId="77777777" w:rsidR="00A66B54" w:rsidRDefault="00A66B54">
      <w:pPr>
        <w:spacing w:after="0" w:line="240" w:lineRule="auto"/>
      </w:pPr>
      <w:r>
        <w:separator/>
      </w:r>
    </w:p>
  </w:footnote>
  <w:footnote w:type="continuationSeparator" w:id="0">
    <w:p w14:paraId="6E136619" w14:textId="77777777" w:rsidR="00A66B54" w:rsidRDefault="00A66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031A8C"/>
    <w:multiLevelType w:val="hybridMultilevel"/>
    <w:tmpl w:val="BD68CA3E"/>
    <w:lvl w:ilvl="0" w:tplc="652A8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D1"/>
    <w:rsid w:val="001250C7"/>
    <w:rsid w:val="00636BD1"/>
    <w:rsid w:val="006A00E3"/>
    <w:rsid w:val="00A66B54"/>
    <w:rsid w:val="00C74DBD"/>
    <w:rsid w:val="00F2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CD81A"/>
  <w15:chartTrackingRefBased/>
  <w15:docId w15:val="{93562039-5E37-45BC-A01D-54D6801D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00E3"/>
    <w:pPr>
      <w:spacing w:after="203" w:line="268" w:lineRule="auto"/>
      <w:ind w:left="38" w:right="10" w:firstLine="686"/>
      <w:jc w:val="both"/>
    </w:pPr>
    <w:rPr>
      <w:rFonts w:eastAsia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F242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242F0"/>
  </w:style>
  <w:style w:type="paragraph" w:styleId="ListParagraph">
    <w:name w:val="List Paragraph"/>
    <w:basedOn w:val="Normal"/>
    <w:uiPriority w:val="34"/>
    <w:qFormat/>
    <w:rsid w:val="006A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2022-08-10T15:23:00Z</dcterms:created>
  <dcterms:modified xsi:type="dcterms:W3CDTF">2022-08-10T15:27:00Z</dcterms:modified>
</cp:coreProperties>
</file>